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11" w:rsidRDefault="00A20911">
      <w:bookmarkStart w:id="0" w:name="_GoBack"/>
      <w:bookmarkEnd w:id="0"/>
      <w:r>
        <w:t>Geheimen</w:t>
      </w:r>
    </w:p>
    <w:p w:rsidR="00CB2E59" w:rsidRDefault="00A20911">
      <w:r>
        <w:rPr>
          <w:noProof/>
          <w:lang w:eastAsia="nl-NL"/>
        </w:rPr>
        <w:drawing>
          <wp:inline distT="0" distB="0" distL="0" distR="0" wp14:anchorId="732FB8F7" wp14:editId="08D7BF04">
            <wp:extent cx="4057650" cy="376781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325" t="19707" r="25881" b="34411"/>
                    <a:stretch/>
                  </pic:blipFill>
                  <pic:spPr bwMode="auto">
                    <a:xfrm>
                      <a:off x="0" y="0"/>
                      <a:ext cx="4060135" cy="3770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911" w:rsidRDefault="00A20911">
      <w:pPr>
        <w:spacing w:after="0" w:line="240" w:lineRule="auto"/>
      </w:pPr>
      <w:r>
        <w:br w:type="page"/>
      </w:r>
    </w:p>
    <w:p w:rsidR="00A20911" w:rsidRDefault="00A20911">
      <w:r>
        <w:lastRenderedPageBreak/>
        <w:t>Werkvorm:  Kwatrijn</w:t>
      </w:r>
    </w:p>
    <w:p w:rsidR="00A20911" w:rsidRDefault="00A20911">
      <w:r>
        <w:t>Je hebt een gedicht gelezen over een geheim gedicht. Maar wát stond er nou op dat</w:t>
      </w:r>
      <w:r w:rsidR="00D829F9">
        <w:t xml:space="preserve"> briefje? Was het écht dí</w:t>
      </w:r>
      <w:r>
        <w:t>t gedicht? Was het een ander gedicht? Was het een lief gedicht of misschien juist niet?</w:t>
      </w:r>
    </w:p>
    <w:p w:rsidR="00A20911" w:rsidRPr="00D829F9" w:rsidRDefault="00A20911">
      <w:pPr>
        <w:rPr>
          <w:b/>
        </w:rPr>
      </w:pPr>
      <w:r w:rsidRPr="00D829F9">
        <w:rPr>
          <w:b/>
        </w:rPr>
        <w:t>Jij gaat hét geheime gedicht schrijven. In de vorm van een kwatrijn.</w:t>
      </w:r>
    </w:p>
    <w:p w:rsidR="00A20911" w:rsidRDefault="00A20911">
      <w:r>
        <w:t>Een kwatrijn heeft een vast rijmschema</w:t>
      </w:r>
    </w:p>
    <w:p w:rsidR="00A20911" w:rsidRDefault="00A20911" w:rsidP="00A20911">
      <w:pPr>
        <w:pStyle w:val="Lijstalinea"/>
        <w:numPr>
          <w:ilvl w:val="0"/>
          <w:numId w:val="1"/>
        </w:numPr>
      </w:pPr>
      <w:r>
        <w:t>A</w:t>
      </w:r>
    </w:p>
    <w:p w:rsidR="00A20911" w:rsidRDefault="00A20911" w:rsidP="00A20911">
      <w:pPr>
        <w:pStyle w:val="Lijstalinea"/>
        <w:numPr>
          <w:ilvl w:val="0"/>
          <w:numId w:val="1"/>
        </w:numPr>
      </w:pPr>
      <w:r>
        <w:t>B</w:t>
      </w:r>
    </w:p>
    <w:p w:rsidR="00A20911" w:rsidRDefault="00A20911" w:rsidP="00A20911">
      <w:pPr>
        <w:pStyle w:val="Lijstalinea"/>
        <w:numPr>
          <w:ilvl w:val="0"/>
          <w:numId w:val="1"/>
        </w:numPr>
      </w:pPr>
      <w:r>
        <w:t>A</w:t>
      </w:r>
    </w:p>
    <w:p w:rsidR="00D829F9" w:rsidRDefault="00A20911" w:rsidP="00D829F9">
      <w:pPr>
        <w:pStyle w:val="Lijstalinea"/>
        <w:numPr>
          <w:ilvl w:val="0"/>
          <w:numId w:val="1"/>
        </w:numPr>
      </w:pPr>
      <w:r>
        <w:t>B</w:t>
      </w:r>
    </w:p>
    <w:p w:rsidR="00A20911" w:rsidRDefault="00A20911">
      <w:r>
        <w:t>Dit betekent dat zin 1 en 3 of elkaar rijmen, en zin 2 en 4 op elkaar rijmen.</w:t>
      </w:r>
      <w:r>
        <w:br/>
        <w:t>Een kwatrijn mag uit meerdere strofen (coupletten) bestaan.</w:t>
      </w:r>
    </w:p>
    <w:p w:rsidR="00D829F9" w:rsidRDefault="00D829F9">
      <w:r>
        <w:t>Voorbeeld:</w:t>
      </w:r>
    </w:p>
    <w:p w:rsidR="00D829F9" w:rsidRDefault="00D829F9">
      <w:r>
        <w:t>Ik vind jou lief (A)</w:t>
      </w:r>
      <w:r>
        <w:br/>
        <w:t>Je haar ruikt heerlijk (B)</w:t>
      </w:r>
      <w:r>
        <w:br/>
        <w:t>Jij bent mijn hartendief (A)</w:t>
      </w:r>
      <w:r>
        <w:br/>
        <w:t>Tegen jou ben ik altijd eerlijk (B)</w:t>
      </w:r>
    </w:p>
    <w:p w:rsidR="00D829F9" w:rsidRPr="00D829F9" w:rsidRDefault="00D829F9">
      <w:r>
        <w:rPr>
          <w:b/>
        </w:rPr>
        <w:t>Variatie: Verzin een eigen geheimschrift en codeer je gedicht, kijk of een klasgenoot de code kan kraken!</w:t>
      </w:r>
      <w:r>
        <w:t xml:space="preserve"> </w:t>
      </w:r>
    </w:p>
    <w:p w:rsidR="00D829F9" w:rsidRDefault="00D829F9"/>
    <w:p w:rsidR="00D829F9" w:rsidRDefault="00D829F9"/>
    <w:sectPr w:rsidR="00D8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635"/>
    <w:multiLevelType w:val="hybridMultilevel"/>
    <w:tmpl w:val="89E829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11"/>
    <w:rsid w:val="0065566B"/>
    <w:rsid w:val="00751571"/>
    <w:rsid w:val="00A20911"/>
    <w:rsid w:val="00CB2E59"/>
    <w:rsid w:val="00D829F9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C7C60-6D9D-438E-B2EE-94C75A15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65566B"/>
    <w:pPr>
      <w:spacing w:after="200" w:line="360" w:lineRule="auto"/>
    </w:pPr>
    <w:rPr>
      <w:rFonts w:ascii="Cambria" w:hAnsi="Cambria"/>
      <w:color w:val="000000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566B"/>
    <w:pPr>
      <w:keepNext/>
      <w:spacing w:before="240" w:after="60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5566B"/>
    <w:rPr>
      <w:rFonts w:ascii="Cambria" w:hAnsi="Cambria"/>
      <w:b/>
      <w:bCs/>
      <w:kern w:val="32"/>
      <w:sz w:val="32"/>
      <w:szCs w:val="32"/>
    </w:rPr>
  </w:style>
  <w:style w:type="character" w:styleId="Nadruk">
    <w:name w:val="Emphasis"/>
    <w:uiPriority w:val="20"/>
    <w:qFormat/>
    <w:rsid w:val="0065566B"/>
    <w:rPr>
      <w:b/>
      <w:bCs/>
      <w:i w:val="0"/>
      <w:iCs w:val="0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65566B"/>
    <w:pPr>
      <w:keepLines/>
      <w:spacing w:before="480" w:after="0" w:line="276" w:lineRule="auto"/>
      <w:outlineLvl w:val="9"/>
    </w:pPr>
    <w:rPr>
      <w:b w:val="0"/>
      <w:color w:val="000000" w:themeColor="text1"/>
      <w:kern w:val="0"/>
      <w:sz w:val="28"/>
      <w:szCs w:val="28"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0911"/>
    <w:rPr>
      <w:rFonts w:ascii="Tahoma" w:hAnsi="Tahoma" w:cs="Tahoma"/>
      <w:color w:val="000000"/>
      <w:sz w:val="16"/>
      <w:szCs w:val="16"/>
    </w:rPr>
  </w:style>
  <w:style w:type="paragraph" w:styleId="Lijstalinea">
    <w:name w:val="List Paragraph"/>
    <w:basedOn w:val="Standaard"/>
    <w:uiPriority w:val="34"/>
    <w:qFormat/>
    <w:rsid w:val="00A2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7E01A-A3B4-4701-A3B2-98C413225843}"/>
</file>

<file path=customXml/itemProps2.xml><?xml version="1.0" encoding="utf-8"?>
<ds:datastoreItem xmlns:ds="http://schemas.openxmlformats.org/officeDocument/2006/customXml" ds:itemID="{1FDA8971-756D-42CB-BBF0-437E6516CE4B}"/>
</file>

<file path=customXml/itemProps3.xml><?xml version="1.0" encoding="utf-8"?>
<ds:datastoreItem xmlns:ds="http://schemas.openxmlformats.org/officeDocument/2006/customXml" ds:itemID="{23F5E954-EE29-4366-9390-24A8E1954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Roeline Slot</cp:lastModifiedBy>
  <cp:revision>2</cp:revision>
  <cp:lastPrinted>2020-07-06T15:04:00Z</cp:lastPrinted>
  <dcterms:created xsi:type="dcterms:W3CDTF">2020-07-06T15:04:00Z</dcterms:created>
  <dcterms:modified xsi:type="dcterms:W3CDTF">2020-07-06T15:04:00Z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