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CB2E59" w:rsidRDefault="00A40F7E" w14:paraId="6ACD343E" wp14:textId="77777777">
      <w:pPr>
        <w:rPr>
          <w:lang w:val="nl-NL"/>
        </w:rPr>
      </w:pPr>
      <w:bookmarkStart w:name="_GoBack" w:id="0"/>
      <w:bookmarkEnd w:id="0"/>
      <w:r w:rsidRPr="00A40F7E">
        <w:rPr>
          <w:lang w:val="nl-NL"/>
        </w:rPr>
        <w:t>Dierentuin:</w:t>
      </w:r>
    </w:p>
    <w:p xmlns:wp14="http://schemas.microsoft.com/office/word/2010/wordml" w:rsidR="00A40F7E" w:rsidRDefault="00A40F7E" w14:paraId="672A6659" wp14:textId="77777777">
      <w:pPr>
        <w:rPr>
          <w:lang w:val="nl-NL"/>
        </w:rPr>
      </w:pPr>
    </w:p>
    <w:p xmlns:wp14="http://schemas.microsoft.com/office/word/2010/wordml" w:rsidRPr="00A40F7E" w:rsidR="00A40F7E" w:rsidRDefault="00A40F7E" w14:paraId="0A37501D" wp14:textId="77777777">
      <w:pPr>
        <w:rPr>
          <w:lang w:val="nl-NL"/>
        </w:rPr>
      </w:pPr>
      <w:r>
        <w:rPr>
          <w:noProof/>
          <w:lang w:val="nl-NL" w:eastAsia="nl-NL"/>
        </w:rPr>
        <w:drawing>
          <wp:inline xmlns:wp14="http://schemas.microsoft.com/office/word/2010/wordprocessingDrawing" distT="0" distB="0" distL="0" distR="0" wp14:anchorId="6DCC2BF1" wp14:editId="68BD1405">
            <wp:extent cx="3771900" cy="439535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26306" t="43866" r="53656" b="14623"/>
                    <a:stretch/>
                  </pic:blipFill>
                  <pic:spPr bwMode="auto">
                    <a:xfrm>
                      <a:off x="0" y="0"/>
                      <a:ext cx="3777858" cy="4402297"/>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00B5373A" w:rsidRDefault="00B5373A" w14:paraId="5DAB6C7B" wp14:textId="77777777">
      <w:pPr>
        <w:spacing w:after="0" w:line="240" w:lineRule="auto"/>
        <w:rPr>
          <w:lang w:val="nl-NL"/>
        </w:rPr>
      </w:pPr>
      <w:r>
        <w:rPr>
          <w:lang w:val="nl-NL"/>
        </w:rPr>
        <w:br w:type="page"/>
      </w:r>
    </w:p>
    <w:p xmlns:wp14="http://schemas.microsoft.com/office/word/2010/wordml" w:rsidR="00B5373A" w:rsidP="00A40F7E" w:rsidRDefault="00B5373A" w14:paraId="4A49D536" wp14:textId="77777777">
      <w:pPr>
        <w:rPr>
          <w:lang w:val="nl-NL"/>
        </w:rPr>
      </w:pPr>
      <w:r>
        <w:rPr>
          <w:lang w:val="nl-NL"/>
        </w:rPr>
        <w:lastRenderedPageBreak/>
        <w:t>Eigen fantasiedier beschrijven:</w:t>
      </w:r>
    </w:p>
    <w:p xmlns:wp14="http://schemas.microsoft.com/office/word/2010/wordml" w:rsidR="00A40F7E" w:rsidP="00A40F7E" w:rsidRDefault="00B5373A" w14:paraId="462F9CC4" wp14:textId="77777777">
      <w:pPr>
        <w:rPr>
          <w:lang w:val="nl-NL"/>
        </w:rPr>
      </w:pPr>
      <w:r>
        <w:rPr>
          <w:lang w:val="nl-NL"/>
        </w:rPr>
        <w:t xml:space="preserve">Hoe beschrijf je jouw fantasiedier? Een goed beschreven fantasiedier komt op het papier tot leven voor de lezer. </w:t>
      </w:r>
      <w:r w:rsidRPr="00A40F7E" w:rsidR="00A40F7E">
        <w:rPr>
          <w:lang w:val="nl-NL"/>
        </w:rPr>
        <w:t>Hoe praat/loopt/bewee</w:t>
      </w:r>
      <w:r>
        <w:rPr>
          <w:lang w:val="nl-NL"/>
        </w:rPr>
        <w:t>gt/klinkt/voelt/ruikt/denkt je fantasiedier</w:t>
      </w:r>
      <w:r w:rsidRPr="00A40F7E" w:rsidR="00A40F7E">
        <w:rPr>
          <w:lang w:val="nl-NL"/>
        </w:rPr>
        <w:t xml:space="preserve">? Hoe ziet </w:t>
      </w:r>
      <w:r>
        <w:rPr>
          <w:lang w:val="nl-NL"/>
        </w:rPr>
        <w:t>je fantasiedier</w:t>
      </w:r>
      <w:r w:rsidRPr="00A40F7E" w:rsidR="00A40F7E">
        <w:rPr>
          <w:lang w:val="nl-NL"/>
        </w:rPr>
        <w:t xml:space="preserve"> er uit?</w:t>
      </w:r>
    </w:p>
    <w:p xmlns:wp14="http://schemas.microsoft.com/office/word/2010/wordml" w:rsidR="00823024" w:rsidP="00A40F7E" w:rsidRDefault="00823024" w14:paraId="3A8B466E" wp14:textId="77777777">
      <w:pPr>
        <w:rPr>
          <w:lang w:val="nl-NL"/>
        </w:rPr>
      </w:pPr>
      <w:r>
        <w:rPr>
          <w:lang w:val="nl-NL"/>
        </w:rPr>
        <w:t>Stap 1: Bedenk je dier</w:t>
      </w:r>
      <w:r>
        <w:rPr>
          <w:lang w:val="nl-NL"/>
        </w:rPr>
        <w:br/>
      </w:r>
      <w:r>
        <w:rPr>
          <w:lang w:val="nl-NL"/>
        </w:rPr>
        <w:t>Je moet goed nadenken over jouw fantasiedier. Lijkt het op een dier dat al bestaat? Is het een mix van verschillende dieren? Probeer een beeld te vormen van jouw fantasiedier in je hoofd.</w:t>
      </w:r>
    </w:p>
    <w:p xmlns:wp14="http://schemas.microsoft.com/office/word/2010/wordml" w:rsidR="00823024" w:rsidP="00A40F7E" w:rsidRDefault="00823024" w14:paraId="07432FED" wp14:textId="77777777">
      <w:pPr>
        <w:rPr>
          <w:lang w:val="nl-NL"/>
        </w:rPr>
      </w:pPr>
      <w:r>
        <w:rPr>
          <w:lang w:val="nl-NL"/>
        </w:rPr>
        <w:t>Stap 2: Zintuigenblad</w:t>
      </w:r>
    </w:p>
    <w:p xmlns:wp14="http://schemas.microsoft.com/office/word/2010/wordml" w:rsidR="00B5373A" w:rsidP="69FE420F" w:rsidRDefault="00B5373A" w14:paraId="4FFFC17A" wp14:textId="3EF03A0E">
      <w:pPr>
        <w:rPr>
          <w:lang w:val="nl-NL"/>
        </w:rPr>
      </w:pPr>
      <w:r w:rsidRPr="005E1588">
        <w:rPr>
          <w:noProof/>
          <w:lang w:val="nl-NL" w:eastAsia="nl-NL"/>
        </w:rPr>
        <w:lastRenderedPageBreak/>
        <w:drawing>
          <wp:anchor xmlns:wp14="http://schemas.microsoft.com/office/word/2010/wordprocessingDrawing" distT="0" distB="0" distL="114300" distR="114300" simplePos="0" relativeHeight="251659264" behindDoc="1" locked="0" layoutInCell="1" allowOverlap="1" wp14:anchorId="2EA8CD59" wp14:editId="1CDA923F">
            <wp:simplePos x="0" y="0"/>
            <wp:positionH relativeFrom="column">
              <wp:posOffset>-1612265</wp:posOffset>
            </wp:positionH>
            <wp:positionV relativeFrom="paragraph">
              <wp:posOffset>1652270</wp:posOffset>
            </wp:positionV>
            <wp:extent cx="9365615" cy="5927725"/>
            <wp:effectExtent l="4445" t="0" r="0" b="0"/>
            <wp:wrapNone/>
            <wp:docPr id="11"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pic:cNvPicPr>
                      <a:picLocks noChangeAspect="1"/>
                    </pic:cNvPicPr>
                  </pic:nvPicPr>
                  <pic:blipFill rotWithShape="1">
                    <a:blip r:embed="rId5">
                      <a:extLst>
                        <a:ext uri="{28A0092B-C50C-407E-A947-70E740481C1C}">
                          <a14:useLocalDpi xmlns:a14="http://schemas.microsoft.com/office/drawing/2010/main" val="0"/>
                        </a:ext>
                      </a:extLst>
                    </a:blip>
                    <a:srcRect l="30070" t="23333" r="19235" b="19630"/>
                    <a:stretch/>
                  </pic:blipFill>
                  <pic:spPr>
                    <a:xfrm rot="5400000">
                      <a:off x="0" y="0"/>
                      <a:ext cx="9365615" cy="5927725"/>
                    </a:xfrm>
                    <a:prstGeom prst="rect">
                      <a:avLst/>
                    </a:prstGeom>
                  </pic:spPr>
                </pic:pic>
              </a:graphicData>
            </a:graphic>
            <wp14:sizeRelH relativeFrom="page">
              <wp14:pctWidth>0</wp14:pctWidth>
            </wp14:sizeRelH>
            <wp14:sizeRelV relativeFrom="page">
              <wp14:pctHeight>0</wp14:pctHeight>
            </wp14:sizeRelV>
          </wp:anchor>
        </w:drawing>
      </w:r>
      <w:r w:rsidRPr="69FE420F" w:rsidR="00B5373A">
        <w:rPr>
          <w:lang w:val="nl-NL"/>
        </w:rPr>
        <w:t>Voordat je dit dier gaat beschrijven ga je allerlei woorden opschrijven die passen bij jouw dier. Deze woorden schrijf je op een zintuigenblad.</w:t>
      </w:r>
    </w:p>
    <w:p xmlns:wp14="http://schemas.microsoft.com/office/word/2010/wordml" w:rsidR="00B5373A" w:rsidP="00A40F7E" w:rsidRDefault="00B5373A" w14:paraId="30328283" wp14:textId="5A240298">
      <w:pPr/>
      <w:r>
        <w:br w:type="page"/>
      </w:r>
    </w:p>
    <w:p xmlns:wp14="http://schemas.microsoft.com/office/word/2010/wordml" w:rsidR="00B5373A" w:rsidP="69FE420F" w:rsidRDefault="00B5373A" w14:paraId="6A05A809" wp14:textId="763FD8FF">
      <w:pPr>
        <w:pStyle w:val="Standaard"/>
        <w:rPr>
          <w:rFonts w:ascii="Cambria" w:hAnsi="Cambria" w:eastAsia="Calibri" w:cs="Times New Roman"/>
          <w:color w:val="000000" w:themeColor="text1" w:themeTint="FF" w:themeShade="FF"/>
          <w:sz w:val="24"/>
          <w:szCs w:val="24"/>
          <w:lang w:val="nl-NL"/>
        </w:rPr>
      </w:pPr>
      <w:r w:rsidRPr="69FE420F">
        <w:rPr>
          <w:lang w:val="nl-NL"/>
        </w:rPr>
        <w:br w:type="page"/>
      </w:r>
    </w:p>
    <w:p xmlns:wp14="http://schemas.microsoft.com/office/word/2010/wordml" w:rsidR="00823024" w:rsidP="00A40F7E" w:rsidRDefault="00823024" w14:paraId="27066E3D" wp14:textId="77777777">
      <w:pPr>
        <w:rPr>
          <w:lang w:val="nl-NL"/>
        </w:rPr>
      </w:pPr>
      <w:r>
        <w:rPr>
          <w:lang w:val="nl-NL"/>
        </w:rPr>
        <w:t>Stap 3: Karakterbeschrijving</w:t>
      </w:r>
    </w:p>
    <w:p xmlns:wp14="http://schemas.microsoft.com/office/word/2010/wordml" w:rsidR="00A40F7E" w:rsidP="00A40F7E" w:rsidRDefault="00B5373A" w14:paraId="3D31F5A0" wp14:textId="77777777">
      <w:pPr>
        <w:rPr>
          <w:lang w:val="nl-NL"/>
        </w:rPr>
      </w:pPr>
      <w:r>
        <w:rPr>
          <w:lang w:val="nl-NL"/>
        </w:rPr>
        <w:t>Schrijf een karakterbeschrijving van jouw dier. Van top tot teen. De lezer moet het dier bijna voor zich kunnen zien. Als je klaar bent, wissel je de karakterbeschrijving met iemand uit de klas.</w:t>
      </w:r>
    </w:p>
    <w:p xmlns:wp14="http://schemas.microsoft.com/office/word/2010/wordml" w:rsidR="00B5373A" w:rsidP="00A40F7E" w:rsidRDefault="00823024" w14:paraId="09388DCF" wp14:textId="77777777">
      <w:pPr>
        <w:rPr>
          <w:lang w:val="nl-NL"/>
        </w:rPr>
      </w:pPr>
      <w:r>
        <w:rPr>
          <w:lang w:val="nl-NL"/>
        </w:rPr>
        <w:t>Stap 4: Tekenen</w:t>
      </w:r>
    </w:p>
    <w:p xmlns:wp14="http://schemas.microsoft.com/office/word/2010/wordml" w:rsidRPr="00A40F7E" w:rsidR="00A40F7E" w:rsidRDefault="00823024" w14:paraId="226315BF" wp14:textId="3B2E0219">
      <w:pPr>
        <w:rPr>
          <w:lang w:val="nl-NL"/>
        </w:rPr>
      </w:pPr>
      <w:r w:rsidRPr="69FE420F" w:rsidR="00823024">
        <w:rPr>
          <w:lang w:val="nl-NL"/>
        </w:rPr>
        <w:t xml:space="preserve">Lees de karakterbeschrijving van de ander, en </w:t>
      </w:r>
      <w:r w:rsidRPr="69FE420F" w:rsidR="7B3A6B41">
        <w:rPr>
          <w:lang w:val="nl-NL"/>
        </w:rPr>
        <w:t xml:space="preserve">teken </w:t>
      </w:r>
      <w:r w:rsidRPr="69FE420F" w:rsidR="00823024">
        <w:rPr>
          <w:lang w:val="nl-NL"/>
        </w:rPr>
        <w:t>het beeld na dat deze tekst bij jou oproept.</w:t>
      </w:r>
    </w:p>
    <w:sectPr w:rsidRPr="00A40F7E" w:rsidR="00A40F7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view w:val="normal"/>
  <w:zoom w:percent="100"/>
  <w:revisionView w:inkAnnotations="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7E"/>
    <w:rsid w:val="0065566B"/>
    <w:rsid w:val="00823024"/>
    <w:rsid w:val="00A40F7E"/>
    <w:rsid w:val="00B5373A"/>
    <w:rsid w:val="00CB2E59"/>
    <w:rsid w:val="00FB0ACD"/>
    <w:rsid w:val="0E8847B0"/>
    <w:rsid w:val="69FE420F"/>
    <w:rsid w:val="7B3A6B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60F0"/>
  <w15:docId w15:val="{7F44589A-3A1C-4738-B276-BECC16CC3D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autoRedefine/>
    <w:qFormat/>
    <w:rsid w:val="0065566B"/>
    <w:pPr>
      <w:spacing w:after="200" w:line="360" w:lineRule="auto"/>
    </w:pPr>
    <w:rPr>
      <w:rFonts w:ascii="Cambria" w:hAnsi="Cambria"/>
      <w:color w:val="000000"/>
      <w:sz w:val="24"/>
      <w:szCs w:val="24"/>
      <w:lang w:val="en-GB"/>
    </w:rPr>
  </w:style>
  <w:style w:type="paragraph" w:styleId="Kop1">
    <w:name w:val="heading 1"/>
    <w:basedOn w:val="Standaard"/>
    <w:next w:val="Standaard"/>
    <w:link w:val="Kop1Char"/>
    <w:qFormat/>
    <w:rsid w:val="0065566B"/>
    <w:pPr>
      <w:keepNext/>
      <w:spacing w:before="240" w:after="60"/>
      <w:outlineLvl w:val="0"/>
    </w:pPr>
    <w:rPr>
      <w:rFonts w:eastAsia="Times New Roman"/>
      <w:b/>
      <w:bCs/>
      <w:color w:val="auto"/>
      <w:kern w:val="32"/>
      <w:sz w:val="32"/>
      <w:szCs w:val="32"/>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link w:val="Kop1"/>
    <w:rsid w:val="0065566B"/>
    <w:rPr>
      <w:rFonts w:ascii="Cambria" w:hAnsi="Cambria"/>
      <w:b/>
      <w:bCs/>
      <w:kern w:val="32"/>
      <w:sz w:val="32"/>
      <w:szCs w:val="32"/>
    </w:rPr>
  </w:style>
  <w:style w:type="character" w:styleId="Nadruk">
    <w:name w:val="Emphasis"/>
    <w:uiPriority w:val="20"/>
    <w:qFormat/>
    <w:rsid w:val="0065566B"/>
    <w:rPr>
      <w:b/>
      <w:bCs/>
      <w:i w:val="0"/>
      <w:iCs w:val="0"/>
    </w:rPr>
  </w:style>
  <w:style w:type="paragraph" w:styleId="Kopvaninhoudsopgave">
    <w:name w:val="TOC Heading"/>
    <w:basedOn w:val="Kop1"/>
    <w:next w:val="Standaard"/>
    <w:autoRedefine/>
    <w:uiPriority w:val="39"/>
    <w:unhideWhenUsed/>
    <w:qFormat/>
    <w:rsid w:val="0065566B"/>
    <w:pPr>
      <w:keepLines/>
      <w:spacing w:before="480" w:after="0" w:line="276" w:lineRule="auto"/>
      <w:outlineLvl w:val="9"/>
    </w:pPr>
    <w:rPr>
      <w:b w:val="0"/>
      <w:color w:val="000000" w:themeColor="text1"/>
      <w:kern w:val="0"/>
      <w:sz w:val="28"/>
      <w:szCs w:val="28"/>
      <w:lang w:val="en-GB" w:eastAsia="nl-NL"/>
    </w:rPr>
  </w:style>
  <w:style w:type="paragraph" w:styleId="Ballontekst">
    <w:name w:val="Balloon Text"/>
    <w:basedOn w:val="Standaard"/>
    <w:link w:val="BallontekstChar"/>
    <w:uiPriority w:val="99"/>
    <w:semiHidden/>
    <w:unhideWhenUsed/>
    <w:rsid w:val="00A40F7E"/>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40F7E"/>
    <w:rPr>
      <w:rFonts w:ascii="Tahoma" w:hAnsi="Tahoma" w:cs="Tahoma"/>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png" Id="rId5" /><Relationship Type="http://schemas.openxmlformats.org/officeDocument/2006/relationships/customXml" Target="../customXml/item3.xml" Id="rId10" /><Relationship Type="http://schemas.openxmlformats.org/officeDocument/2006/relationships/image" Target="media/image1.png" Id="rId4" /><Relationship Type="http://schemas.openxmlformats.org/officeDocument/2006/relationships/customXml" Target="../customXml/item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72DC6D3B54C49BFC16ED51931ADB9" ma:contentTypeVersion="13" ma:contentTypeDescription="Een nieuw document maken." ma:contentTypeScope="" ma:versionID="e4e3fec6b5bff2289e93705db6c6d890">
  <xsd:schema xmlns:xsd="http://www.w3.org/2001/XMLSchema" xmlns:xs="http://www.w3.org/2001/XMLSchema" xmlns:p="http://schemas.microsoft.com/office/2006/metadata/properties" xmlns:ns2="c5728bf6-68f3-477c-bcb6-271d8b23aa1f" xmlns:ns3="8afc72b4-5f38-4867-a7b5-289c215a79c9" targetNamespace="http://schemas.microsoft.com/office/2006/metadata/properties" ma:root="true" ma:fieldsID="262f0252df52b503381b06b7499f10f6" ns2:_="" ns3:_="">
    <xsd:import namespace="c5728bf6-68f3-477c-bcb6-271d8b23aa1f"/>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bf6-68f3-477c-bcb6-271d8b23a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FD6DA-C9F1-42C9-A73C-E5CA51A0E8D8}"/>
</file>

<file path=customXml/itemProps2.xml><?xml version="1.0" encoding="utf-8"?>
<ds:datastoreItem xmlns:ds="http://schemas.openxmlformats.org/officeDocument/2006/customXml" ds:itemID="{2F01AEFA-5699-4F4B-90DE-29BB8C38D90F}"/>
</file>

<file path=customXml/itemProps3.xml><?xml version="1.0" encoding="utf-8"?>
<ds:datastoreItem xmlns:ds="http://schemas.openxmlformats.org/officeDocument/2006/customXml" ds:itemID="{B3615F26-3946-44B3-873B-DC76F83042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Gebruiker</dc:creator>
  <lastModifiedBy>Roeline Slot</lastModifiedBy>
  <revision>3</revision>
  <dcterms:created xsi:type="dcterms:W3CDTF">2020-07-06T14:59:00.0000000Z</dcterms:created>
  <dcterms:modified xsi:type="dcterms:W3CDTF">2021-12-07T13:47:33.1939316Z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0x0101003EC72DC6D3B54C49BFC16ED51931ADB9</vt:lpwstr>
  </property>
</Properties>
</file>